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00" w:rsidRDefault="00CD12BD" w:rsidP="00FB220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Konsument na rynku budowlanym</w:t>
      </w:r>
    </w:p>
    <w:p w:rsidR="00FB2200" w:rsidRDefault="00FB2200" w:rsidP="00FB2200">
      <w:pPr>
        <w:spacing w:line="360" w:lineRule="auto"/>
        <w:jc w:val="both"/>
        <w:rPr>
          <w:b/>
          <w:color w:val="000000"/>
          <w:spacing w:val="-15"/>
          <w:sz w:val="22"/>
        </w:rPr>
      </w:pPr>
      <w:r>
        <w:rPr>
          <w:b/>
          <w:color w:val="000000"/>
          <w:spacing w:val="-15"/>
          <w:sz w:val="22"/>
        </w:rPr>
        <w:t>Płytki, panele, okna – kupując wyroby budowlane zwróć uwagę na oznakowanie i sprawdź dołączone informacje. Pr</w:t>
      </w:r>
      <w:r w:rsidR="00234DD7">
        <w:rPr>
          <w:b/>
          <w:color w:val="000000"/>
          <w:spacing w:val="-15"/>
          <w:sz w:val="22"/>
        </w:rPr>
        <w:t>zypominamy o prawach konsumenta</w:t>
      </w:r>
      <w:r>
        <w:rPr>
          <w:b/>
          <w:color w:val="000000"/>
          <w:spacing w:val="-15"/>
          <w:sz w:val="22"/>
        </w:rPr>
        <w:t xml:space="preserve"> </w:t>
      </w:r>
      <w:r w:rsidR="00234DD7">
        <w:rPr>
          <w:b/>
          <w:color w:val="000000"/>
          <w:spacing w:val="-15"/>
          <w:sz w:val="22"/>
        </w:rPr>
        <w:t>na rynku budowlanym</w:t>
      </w:r>
    </w:p>
    <w:p w:rsidR="00FB2200" w:rsidRDefault="00FB2200" w:rsidP="00FB2200">
      <w:pPr>
        <w:spacing w:line="360" w:lineRule="auto"/>
        <w:jc w:val="both"/>
        <w:rPr>
          <w:b/>
          <w:color w:val="000000"/>
          <w:spacing w:val="-15"/>
          <w:sz w:val="22"/>
        </w:rPr>
      </w:pPr>
    </w:p>
    <w:p w:rsidR="00FB2200" w:rsidRPr="004E709B" w:rsidRDefault="00FB2200" w:rsidP="00FB2200">
      <w:pPr>
        <w:spacing w:line="360" w:lineRule="auto"/>
        <w:jc w:val="both"/>
        <w:rPr>
          <w:sz w:val="22"/>
        </w:rPr>
      </w:pPr>
      <w:r w:rsidRPr="00CF2A6F">
        <w:rPr>
          <w:rFonts w:cs="Arial"/>
          <w:b/>
          <w:sz w:val="22"/>
        </w:rPr>
        <w:t>[</w:t>
      </w:r>
      <w:r w:rsidRPr="00900433">
        <w:rPr>
          <w:rFonts w:cs="Arial"/>
          <w:b/>
          <w:sz w:val="22"/>
        </w:rPr>
        <w:t xml:space="preserve">Warszawa, </w:t>
      </w:r>
      <w:r w:rsidR="00CD12BD">
        <w:rPr>
          <w:rFonts w:cs="Arial"/>
          <w:b/>
          <w:sz w:val="22"/>
        </w:rPr>
        <w:t xml:space="preserve">9 czerwca </w:t>
      </w:r>
      <w:r w:rsidRPr="00900433">
        <w:rPr>
          <w:rFonts w:cs="Arial"/>
          <w:b/>
          <w:sz w:val="22"/>
        </w:rPr>
        <w:t>201</w:t>
      </w:r>
      <w:r>
        <w:rPr>
          <w:rFonts w:cs="Arial"/>
          <w:b/>
          <w:sz w:val="22"/>
        </w:rPr>
        <w:t>7</w:t>
      </w:r>
      <w:r w:rsidRPr="00900433">
        <w:rPr>
          <w:rFonts w:cs="Arial"/>
          <w:b/>
          <w:color w:val="000000"/>
          <w:sz w:val="22"/>
        </w:rPr>
        <w:t>]</w:t>
      </w:r>
      <w:r w:rsidRPr="00900433">
        <w:rPr>
          <w:rFonts w:cs="Arial"/>
          <w:color w:val="000000"/>
          <w:sz w:val="22"/>
        </w:rPr>
        <w:t xml:space="preserve"> </w:t>
      </w:r>
      <w:r w:rsidRPr="00900433">
        <w:rPr>
          <w:rFonts w:cs="Arial"/>
          <w:color w:val="000000"/>
          <w:sz w:val="22"/>
          <w:shd w:val="clear" w:color="auto" w:fill="FFFFFF"/>
        </w:rPr>
        <w:t xml:space="preserve"> </w:t>
      </w:r>
      <w:r w:rsidRPr="004E709B">
        <w:rPr>
          <w:sz w:val="22"/>
        </w:rPr>
        <w:t xml:space="preserve">Rynek budowlany uregulowany jest specjalnymi przepisami: </w:t>
      </w:r>
      <w:r>
        <w:rPr>
          <w:sz w:val="22"/>
        </w:rPr>
        <w:t xml:space="preserve">ustawą - </w:t>
      </w:r>
      <w:hyperlink r:id="rId7" w:history="1">
        <w:r>
          <w:rPr>
            <w:rStyle w:val="Hipercze"/>
            <w:sz w:val="22"/>
          </w:rPr>
          <w:t>Prawo</w:t>
        </w:r>
        <w:r w:rsidRPr="004E709B">
          <w:rPr>
            <w:rStyle w:val="Hipercze"/>
            <w:sz w:val="22"/>
          </w:rPr>
          <w:t xml:space="preserve"> budowlan</w:t>
        </w:r>
        <w:r>
          <w:rPr>
            <w:rStyle w:val="Hipercze"/>
            <w:sz w:val="22"/>
          </w:rPr>
          <w:t>e</w:t>
        </w:r>
      </w:hyperlink>
      <w:r>
        <w:rPr>
          <w:sz w:val="22"/>
        </w:rPr>
        <w:t xml:space="preserve">, rozporządzeniem PE i Rady (UE) nr 305/2011 (CPR) </w:t>
      </w:r>
      <w:r w:rsidRPr="004E709B">
        <w:rPr>
          <w:sz w:val="22"/>
        </w:rPr>
        <w:t xml:space="preserve"> i </w:t>
      </w:r>
      <w:hyperlink r:id="rId8" w:history="1">
        <w:r w:rsidRPr="004E709B">
          <w:rPr>
            <w:rStyle w:val="Hipercze"/>
            <w:sz w:val="22"/>
          </w:rPr>
          <w:t>ustawą o wyrobach budowlanych</w:t>
        </w:r>
      </w:hyperlink>
      <w:bookmarkStart w:id="0" w:name="_GoBack"/>
      <w:bookmarkEnd w:id="0"/>
      <w:r w:rsidRPr="004E709B">
        <w:rPr>
          <w:sz w:val="22"/>
        </w:rPr>
        <w:t xml:space="preserve">. </w:t>
      </w:r>
      <w:r>
        <w:rPr>
          <w:sz w:val="22"/>
        </w:rPr>
        <w:t>K</w:t>
      </w:r>
      <w:r w:rsidRPr="004E709B">
        <w:rPr>
          <w:sz w:val="22"/>
        </w:rPr>
        <w:t>onsumenci</w:t>
      </w:r>
      <w:r>
        <w:rPr>
          <w:sz w:val="22"/>
        </w:rPr>
        <w:t>,</w:t>
      </w:r>
      <w:r w:rsidRPr="004E709B">
        <w:rPr>
          <w:sz w:val="22"/>
        </w:rPr>
        <w:t xml:space="preserve"> </w:t>
      </w:r>
      <w:r>
        <w:rPr>
          <w:sz w:val="22"/>
        </w:rPr>
        <w:t>jako n</w:t>
      </w:r>
      <w:r w:rsidRPr="004E709B">
        <w:rPr>
          <w:sz w:val="22"/>
        </w:rPr>
        <w:t>ieprofesjonalni uczestnicy rynku</w:t>
      </w:r>
      <w:r>
        <w:rPr>
          <w:sz w:val="22"/>
        </w:rPr>
        <w:t>,</w:t>
      </w:r>
      <w:r w:rsidRPr="004E709B">
        <w:rPr>
          <w:sz w:val="22"/>
        </w:rPr>
        <w:t xml:space="preserve"> mają także dodatkowe prawa. Wynikają one z </w:t>
      </w:r>
      <w:hyperlink r:id="rId9" w:history="1">
        <w:r w:rsidRPr="004E709B">
          <w:rPr>
            <w:rStyle w:val="Hipercze"/>
            <w:sz w:val="22"/>
          </w:rPr>
          <w:t>ustawy o prawach konsumenta</w:t>
        </w:r>
      </w:hyperlink>
      <w:r w:rsidRPr="004E709B">
        <w:rPr>
          <w:sz w:val="22"/>
        </w:rPr>
        <w:t xml:space="preserve">.  Nadzór </w:t>
      </w:r>
      <w:r>
        <w:rPr>
          <w:sz w:val="22"/>
        </w:rPr>
        <w:t xml:space="preserve">nad rynkiem wyrobów budowlanych </w:t>
      </w:r>
      <w:r w:rsidRPr="004E709B">
        <w:rPr>
          <w:sz w:val="22"/>
        </w:rPr>
        <w:t>sprawuj</w:t>
      </w:r>
      <w:r w:rsidR="001D2016">
        <w:rPr>
          <w:sz w:val="22"/>
        </w:rPr>
        <w:t xml:space="preserve">ą </w:t>
      </w:r>
      <w:r>
        <w:rPr>
          <w:sz w:val="22"/>
        </w:rPr>
        <w:t xml:space="preserve">inspektorzy wojewódzcy i </w:t>
      </w:r>
      <w:hyperlink r:id="rId10" w:history="1">
        <w:r w:rsidRPr="007F7A93">
          <w:rPr>
            <w:rStyle w:val="Hipercze"/>
            <w:sz w:val="22"/>
          </w:rPr>
          <w:t xml:space="preserve">Główny </w:t>
        </w:r>
        <w:r>
          <w:rPr>
            <w:rStyle w:val="Hipercze"/>
            <w:sz w:val="22"/>
          </w:rPr>
          <w:t>Inspektor</w:t>
        </w:r>
        <w:r w:rsidRPr="007F7A93">
          <w:rPr>
            <w:rStyle w:val="Hipercze"/>
            <w:sz w:val="22"/>
          </w:rPr>
          <w:t xml:space="preserve"> Nadzoru Budowlanego</w:t>
        </w:r>
      </w:hyperlink>
      <w:r w:rsidRPr="004E709B">
        <w:rPr>
          <w:sz w:val="22"/>
        </w:rPr>
        <w:t xml:space="preserve">. </w:t>
      </w:r>
    </w:p>
    <w:p w:rsidR="00FB2200" w:rsidRPr="004E709B" w:rsidRDefault="00FB2200" w:rsidP="00FB2200">
      <w:pPr>
        <w:spacing w:line="360" w:lineRule="auto"/>
        <w:jc w:val="both"/>
        <w:rPr>
          <w:sz w:val="22"/>
        </w:rPr>
      </w:pPr>
      <w:r w:rsidRPr="004E709B">
        <w:rPr>
          <w:sz w:val="22"/>
        </w:rPr>
        <w:t>Konsumencie, planuj</w:t>
      </w:r>
      <w:r>
        <w:rPr>
          <w:sz w:val="22"/>
        </w:rPr>
        <w:t>esz</w:t>
      </w:r>
      <w:r w:rsidRPr="004E709B">
        <w:rPr>
          <w:sz w:val="22"/>
        </w:rPr>
        <w:t xml:space="preserve"> </w:t>
      </w:r>
      <w:r>
        <w:rPr>
          <w:sz w:val="22"/>
        </w:rPr>
        <w:t>zakup wyrobów budowlanych? P</w:t>
      </w:r>
      <w:r w:rsidRPr="004E709B">
        <w:rPr>
          <w:sz w:val="22"/>
        </w:rPr>
        <w:t>amiętaj:</w:t>
      </w:r>
    </w:p>
    <w:p w:rsidR="00FB2200" w:rsidRPr="004E709B" w:rsidRDefault="00FB2200" w:rsidP="00FB220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rebuchet MS" w:hAnsi="Trebuchet MS"/>
          <w:sz w:val="22"/>
          <w:szCs w:val="22"/>
        </w:rPr>
      </w:pPr>
      <w:r w:rsidRPr="004E709B">
        <w:rPr>
          <w:rFonts w:ascii="Trebuchet MS" w:hAnsi="Trebuchet MS"/>
          <w:sz w:val="22"/>
          <w:szCs w:val="22"/>
        </w:rPr>
        <w:t xml:space="preserve">Używaj tylko </w:t>
      </w:r>
      <w:r>
        <w:rPr>
          <w:rFonts w:ascii="Trebuchet MS" w:hAnsi="Trebuchet MS"/>
          <w:sz w:val="22"/>
          <w:szCs w:val="22"/>
        </w:rPr>
        <w:t>wyrobów</w:t>
      </w:r>
      <w:r w:rsidRPr="004E709B">
        <w:rPr>
          <w:rFonts w:ascii="Trebuchet MS" w:hAnsi="Trebuchet MS"/>
          <w:sz w:val="22"/>
          <w:szCs w:val="22"/>
        </w:rPr>
        <w:t xml:space="preserve"> spełniających wymagania przepisów. </w:t>
      </w:r>
      <w:r w:rsidRPr="00DE4082">
        <w:rPr>
          <w:rFonts w:ascii="Trebuchet MS" w:hAnsi="Trebuchet MS"/>
          <w:b/>
          <w:sz w:val="22"/>
          <w:szCs w:val="22"/>
        </w:rPr>
        <w:t>Sprawdź obowiązkowe oznakowanie.</w:t>
      </w:r>
      <w:r w:rsidRPr="004E709B">
        <w:rPr>
          <w:rFonts w:ascii="Trebuchet MS" w:hAnsi="Trebuchet MS"/>
          <w:sz w:val="22"/>
          <w:szCs w:val="22"/>
        </w:rPr>
        <w:t xml:space="preserve"> Może to być znak CE potwierdzający zgodność z przepisami UE lub </w:t>
      </w:r>
      <w:r>
        <w:rPr>
          <w:rFonts w:ascii="Trebuchet MS" w:hAnsi="Trebuchet MS"/>
          <w:sz w:val="22"/>
          <w:szCs w:val="22"/>
        </w:rPr>
        <w:t>znak budowlany</w:t>
      </w:r>
      <w:r w:rsidRPr="004E709B">
        <w:rPr>
          <w:rFonts w:ascii="Trebuchet MS" w:hAnsi="Trebuchet MS"/>
          <w:sz w:val="22"/>
          <w:szCs w:val="22"/>
        </w:rPr>
        <w:t xml:space="preserve">, który </w:t>
      </w:r>
      <w:r>
        <w:rPr>
          <w:rFonts w:ascii="Trebuchet MS" w:hAnsi="Trebuchet MS"/>
          <w:sz w:val="22"/>
          <w:szCs w:val="22"/>
        </w:rPr>
        <w:t>oznacza</w:t>
      </w:r>
      <w:r w:rsidRPr="004E709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zgodność z przepisami krajowymi.</w:t>
      </w:r>
    </w:p>
    <w:p w:rsidR="00FB2200" w:rsidRPr="004E709B" w:rsidRDefault="00FB2200" w:rsidP="00FB220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rebuchet MS" w:hAnsi="Trebuchet MS"/>
          <w:sz w:val="22"/>
          <w:szCs w:val="22"/>
        </w:rPr>
      </w:pPr>
      <w:r w:rsidRPr="004E709B">
        <w:rPr>
          <w:rFonts w:ascii="Trebuchet MS" w:hAnsi="Trebuchet MS"/>
          <w:sz w:val="22"/>
          <w:szCs w:val="22"/>
        </w:rPr>
        <w:t xml:space="preserve">Sprawdź </w:t>
      </w:r>
      <w:r w:rsidRPr="00DE4082">
        <w:rPr>
          <w:rFonts w:ascii="Trebuchet MS" w:hAnsi="Trebuchet MS"/>
          <w:b/>
          <w:sz w:val="22"/>
          <w:szCs w:val="22"/>
        </w:rPr>
        <w:t>informacj</w:t>
      </w:r>
      <w:r>
        <w:rPr>
          <w:rFonts w:ascii="Trebuchet MS" w:hAnsi="Trebuchet MS"/>
          <w:b/>
          <w:sz w:val="22"/>
          <w:szCs w:val="22"/>
        </w:rPr>
        <w:t>e</w:t>
      </w:r>
      <w:r w:rsidRPr="00DE4082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towarzyszące</w:t>
      </w:r>
      <w:r w:rsidRPr="00DE4082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wyrobowi</w:t>
      </w:r>
      <w:r w:rsidRPr="004E709B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 xml:space="preserve">Powinny się w nich znaleźć m.in.: nazwa i adres producenta, </w:t>
      </w:r>
      <w:r w:rsidRPr="004E709B">
        <w:rPr>
          <w:rFonts w:ascii="Trebuchet MS" w:hAnsi="Trebuchet MS"/>
          <w:sz w:val="22"/>
          <w:szCs w:val="22"/>
        </w:rPr>
        <w:t>nazwa wyrobu i jego zastosowanie, właściwości użytkowe, np. współczynnik przenikania ciepła, odporność na ogień, p</w:t>
      </w:r>
      <w:r>
        <w:rPr>
          <w:rFonts w:ascii="Trebuchet MS" w:hAnsi="Trebuchet MS"/>
          <w:sz w:val="22"/>
          <w:szCs w:val="22"/>
        </w:rPr>
        <w:t>rzepuszczalność pary wodnej</w:t>
      </w:r>
      <w:r w:rsidRPr="004E709B">
        <w:rPr>
          <w:rFonts w:ascii="Trebuchet MS" w:hAnsi="Trebuchet MS"/>
          <w:sz w:val="22"/>
          <w:szCs w:val="22"/>
        </w:rPr>
        <w:t>.</w:t>
      </w:r>
    </w:p>
    <w:p w:rsidR="00FB2200" w:rsidRDefault="00FB2200" w:rsidP="00FB220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Ka</w:t>
      </w:r>
      <w:r w:rsidRPr="004E709B">
        <w:rPr>
          <w:rFonts w:ascii="Trebuchet MS" w:hAnsi="Trebuchet MS"/>
          <w:sz w:val="22"/>
          <w:szCs w:val="22"/>
        </w:rPr>
        <w:t xml:space="preserve">żdy </w:t>
      </w:r>
      <w:r>
        <w:rPr>
          <w:rFonts w:ascii="Trebuchet MS" w:hAnsi="Trebuchet MS"/>
          <w:sz w:val="22"/>
          <w:szCs w:val="22"/>
        </w:rPr>
        <w:t>wyrób</w:t>
      </w:r>
      <w:r w:rsidRPr="004E709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ma określone zastosowanie. Przed kupnem s</w:t>
      </w:r>
      <w:r w:rsidRPr="004E709B">
        <w:rPr>
          <w:rFonts w:ascii="Trebuchet MS" w:hAnsi="Trebuchet MS"/>
          <w:sz w:val="22"/>
          <w:szCs w:val="22"/>
        </w:rPr>
        <w:t xml:space="preserve">prawdź więc </w:t>
      </w:r>
      <w:r>
        <w:rPr>
          <w:rFonts w:ascii="Trebuchet MS" w:hAnsi="Trebuchet MS"/>
          <w:sz w:val="22"/>
          <w:szCs w:val="22"/>
        </w:rPr>
        <w:t xml:space="preserve">jego </w:t>
      </w:r>
      <w:r w:rsidRPr="00DE4082">
        <w:rPr>
          <w:rFonts w:ascii="Trebuchet MS" w:hAnsi="Trebuchet MS"/>
          <w:b/>
          <w:sz w:val="22"/>
          <w:szCs w:val="22"/>
        </w:rPr>
        <w:t xml:space="preserve">przeznaczenie </w:t>
      </w:r>
      <w:r>
        <w:rPr>
          <w:rFonts w:ascii="Trebuchet MS" w:hAnsi="Trebuchet MS"/>
          <w:b/>
          <w:sz w:val="22"/>
          <w:szCs w:val="22"/>
        </w:rPr>
        <w:t>i zgodność z projektem</w:t>
      </w:r>
      <w:r>
        <w:rPr>
          <w:rFonts w:ascii="Trebuchet MS" w:hAnsi="Trebuchet MS"/>
          <w:sz w:val="22"/>
          <w:szCs w:val="22"/>
        </w:rPr>
        <w:t>.</w:t>
      </w:r>
      <w:r w:rsidRPr="004E709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Pamiętaj, j</w:t>
      </w:r>
      <w:r w:rsidRPr="004E709B">
        <w:rPr>
          <w:rFonts w:ascii="Trebuchet MS" w:hAnsi="Trebuchet MS"/>
          <w:sz w:val="22"/>
          <w:szCs w:val="22"/>
        </w:rPr>
        <w:t>ako konsum</w:t>
      </w:r>
      <w:r>
        <w:rPr>
          <w:rFonts w:ascii="Trebuchet MS" w:hAnsi="Trebuchet MS"/>
          <w:sz w:val="22"/>
          <w:szCs w:val="22"/>
        </w:rPr>
        <w:t>ent, czyli nieprofesjonalista, m</w:t>
      </w:r>
      <w:r w:rsidRPr="004E709B">
        <w:rPr>
          <w:rFonts w:ascii="Trebuchet MS" w:hAnsi="Trebuchet MS"/>
          <w:sz w:val="22"/>
          <w:szCs w:val="22"/>
        </w:rPr>
        <w:t xml:space="preserve">asz prawo pytać o zastosowanie </w:t>
      </w:r>
      <w:r>
        <w:rPr>
          <w:rFonts w:ascii="Trebuchet MS" w:hAnsi="Trebuchet MS"/>
          <w:sz w:val="22"/>
          <w:szCs w:val="22"/>
        </w:rPr>
        <w:t>wyrobu</w:t>
      </w:r>
      <w:r w:rsidRPr="004E709B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>Zapytaj</w:t>
      </w:r>
      <w:r w:rsidRPr="004E709B">
        <w:rPr>
          <w:rFonts w:ascii="Trebuchet MS" w:hAnsi="Trebuchet MS"/>
          <w:sz w:val="22"/>
          <w:szCs w:val="22"/>
        </w:rPr>
        <w:t xml:space="preserve"> sprzedawc</w:t>
      </w:r>
      <w:r>
        <w:rPr>
          <w:rFonts w:ascii="Trebuchet MS" w:hAnsi="Trebuchet MS"/>
          <w:sz w:val="22"/>
          <w:szCs w:val="22"/>
        </w:rPr>
        <w:t>ę</w:t>
      </w:r>
      <w:r w:rsidRPr="004E709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lub</w:t>
      </w:r>
      <w:r w:rsidRPr="004E709B">
        <w:rPr>
          <w:rFonts w:ascii="Trebuchet MS" w:hAnsi="Trebuchet MS"/>
          <w:sz w:val="22"/>
          <w:szCs w:val="22"/>
        </w:rPr>
        <w:t xml:space="preserve"> producenta. W przypadku wątpliwości możesz poprosić </w:t>
      </w:r>
      <w:r>
        <w:rPr>
          <w:rFonts w:ascii="Trebuchet MS" w:hAnsi="Trebuchet MS"/>
          <w:sz w:val="22"/>
          <w:szCs w:val="22"/>
        </w:rPr>
        <w:t>nadzór budowlany o informacje</w:t>
      </w:r>
      <w:r w:rsidRPr="004E709B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hyperlink r:id="rId11" w:history="1">
        <w:r>
          <w:rPr>
            <w:rStyle w:val="Hipercze"/>
            <w:rFonts w:ascii="Trebuchet MS" w:hAnsi="Trebuchet MS"/>
            <w:sz w:val="22"/>
            <w:szCs w:val="22"/>
          </w:rPr>
          <w:t>Punkt kontaktowy</w:t>
        </w:r>
        <w:r w:rsidRPr="00DE4082">
          <w:rPr>
            <w:rStyle w:val="Hipercze"/>
            <w:rFonts w:ascii="Trebuchet MS" w:hAnsi="Trebuchet MS"/>
            <w:sz w:val="22"/>
            <w:szCs w:val="22"/>
          </w:rPr>
          <w:t xml:space="preserve"> w</w:t>
        </w:r>
        <w:r>
          <w:rPr>
            <w:rStyle w:val="Hipercze"/>
            <w:rFonts w:ascii="Trebuchet MS" w:hAnsi="Trebuchet MS"/>
            <w:sz w:val="22"/>
            <w:szCs w:val="22"/>
          </w:rPr>
          <w:t xml:space="preserve"> </w:t>
        </w:r>
        <w:r w:rsidRPr="00DE4082">
          <w:rPr>
            <w:rStyle w:val="Hipercze"/>
            <w:rFonts w:ascii="Trebuchet MS" w:hAnsi="Trebuchet MS"/>
            <w:sz w:val="22"/>
            <w:szCs w:val="22"/>
          </w:rPr>
          <w:t>s</w:t>
        </w:r>
        <w:r>
          <w:rPr>
            <w:rStyle w:val="Hipercze"/>
            <w:rFonts w:ascii="Trebuchet MS" w:hAnsi="Trebuchet MS"/>
            <w:sz w:val="22"/>
            <w:szCs w:val="22"/>
          </w:rPr>
          <w:t>prawie</w:t>
        </w:r>
        <w:r w:rsidRPr="00DE4082">
          <w:rPr>
            <w:rStyle w:val="Hipercze"/>
            <w:rFonts w:ascii="Trebuchet MS" w:hAnsi="Trebuchet MS"/>
            <w:sz w:val="22"/>
            <w:szCs w:val="22"/>
          </w:rPr>
          <w:t xml:space="preserve"> wyrobów budowlanych</w:t>
        </w:r>
      </w:hyperlink>
      <w:r>
        <w:rPr>
          <w:rFonts w:ascii="Trebuchet MS" w:hAnsi="Trebuchet MS"/>
          <w:sz w:val="22"/>
          <w:szCs w:val="22"/>
        </w:rPr>
        <w:t xml:space="preserve"> w GUNB udziela bezpłatnych informacji </w:t>
      </w:r>
      <w:r w:rsidRPr="00FF122B">
        <w:rPr>
          <w:rFonts w:ascii="Trebuchet MS" w:hAnsi="Trebuchet MS"/>
          <w:sz w:val="22"/>
          <w:szCs w:val="22"/>
        </w:rPr>
        <w:t xml:space="preserve">m.in. o </w:t>
      </w:r>
      <w:r>
        <w:rPr>
          <w:rFonts w:ascii="Trebuchet MS" w:hAnsi="Trebuchet MS"/>
          <w:sz w:val="22"/>
          <w:szCs w:val="22"/>
        </w:rPr>
        <w:t xml:space="preserve">przepisach </w:t>
      </w:r>
      <w:r w:rsidRPr="00AB7674">
        <w:rPr>
          <w:rFonts w:ascii="Trebuchet MS" w:hAnsi="Trebuchet MS"/>
          <w:sz w:val="22"/>
          <w:szCs w:val="22"/>
        </w:rPr>
        <w:t>technicznych mających zastosowanie</w:t>
      </w:r>
      <w:r w:rsidRPr="00FF122B">
        <w:rPr>
          <w:rFonts w:ascii="Trebuchet MS" w:hAnsi="Trebuchet MS"/>
          <w:sz w:val="22"/>
          <w:szCs w:val="22"/>
        </w:rPr>
        <w:t xml:space="preserve"> do konkretnego rodzaju </w:t>
      </w:r>
      <w:r>
        <w:rPr>
          <w:rFonts w:ascii="Trebuchet MS" w:hAnsi="Trebuchet MS"/>
          <w:sz w:val="22"/>
          <w:szCs w:val="22"/>
        </w:rPr>
        <w:t>wyrobów</w:t>
      </w:r>
      <w:r w:rsidRPr="00AB7674">
        <w:rPr>
          <w:rFonts w:ascii="Trebuchet MS" w:hAnsi="Trebuchet MS"/>
          <w:sz w:val="22"/>
          <w:szCs w:val="22"/>
        </w:rPr>
        <w:t xml:space="preserve"> na terytorium Polski</w:t>
      </w:r>
      <w:r>
        <w:rPr>
          <w:rFonts w:ascii="Trebuchet MS" w:hAnsi="Trebuchet MS"/>
          <w:sz w:val="22"/>
          <w:szCs w:val="22"/>
        </w:rPr>
        <w:t>.</w:t>
      </w:r>
    </w:p>
    <w:p w:rsidR="00FB2200" w:rsidRPr="004E709B" w:rsidRDefault="00FB2200" w:rsidP="00FB220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Wyrób</w:t>
      </w:r>
      <w:r w:rsidRPr="0025585B">
        <w:rPr>
          <w:rFonts w:ascii="Trebuchet MS" w:hAnsi="Trebuchet MS"/>
          <w:sz w:val="22"/>
          <w:szCs w:val="22"/>
        </w:rPr>
        <w:t xml:space="preserve"> budzi </w:t>
      </w:r>
      <w:r>
        <w:rPr>
          <w:rFonts w:ascii="Trebuchet MS" w:hAnsi="Trebuchet MS"/>
          <w:sz w:val="22"/>
          <w:szCs w:val="22"/>
        </w:rPr>
        <w:t xml:space="preserve">twoje </w:t>
      </w:r>
      <w:r w:rsidRPr="0025585B">
        <w:rPr>
          <w:rFonts w:ascii="Trebuchet MS" w:hAnsi="Trebuchet MS"/>
          <w:sz w:val="22"/>
          <w:szCs w:val="22"/>
        </w:rPr>
        <w:t xml:space="preserve">wątpliwości? Sprawdź, czy nie znajduje się w </w:t>
      </w:r>
      <w:hyperlink r:id="rId12" w:history="1">
        <w:r w:rsidRPr="00EC0732">
          <w:rPr>
            <w:rStyle w:val="Hipercze"/>
            <w:rFonts w:ascii="Trebuchet MS" w:hAnsi="Trebuchet MS"/>
            <w:sz w:val="22"/>
            <w:szCs w:val="22"/>
          </w:rPr>
          <w:t>Krajowym Wykazie Zakwestionowanych Wyrobów Budowlanych</w:t>
        </w:r>
      </w:hyperlink>
      <w:r w:rsidRPr="0025585B">
        <w:rPr>
          <w:rFonts w:ascii="Trebuchet MS" w:hAnsi="Trebuchet MS"/>
          <w:sz w:val="22"/>
          <w:szCs w:val="22"/>
        </w:rPr>
        <w:t xml:space="preserve"> na stronie Głów</w:t>
      </w:r>
      <w:r>
        <w:rPr>
          <w:rFonts w:ascii="Trebuchet MS" w:hAnsi="Trebuchet MS"/>
          <w:sz w:val="22"/>
          <w:szCs w:val="22"/>
        </w:rPr>
        <w:t>nego Urzędu Nadzoru Budowlanego. Rejestr zawiera</w:t>
      </w:r>
      <w:r w:rsidRPr="0025585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listę</w:t>
      </w:r>
      <w:r w:rsidRPr="0025585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wyrobów podlegających znakowaniu znakiem budowlanym, w stosunku do których wydano nakaz wycofania z obrotu lub zakaz obrotu.</w:t>
      </w:r>
      <w:r w:rsidRPr="0025585B">
        <w:rPr>
          <w:rFonts w:ascii="Trebuchet MS" w:hAnsi="Trebuchet MS"/>
          <w:sz w:val="22"/>
          <w:szCs w:val="22"/>
        </w:rPr>
        <w:t xml:space="preserve"> Prze</w:t>
      </w:r>
      <w:r w:rsidR="001D2016">
        <w:rPr>
          <w:rFonts w:ascii="Trebuchet MS" w:hAnsi="Trebuchet MS"/>
          <w:sz w:val="22"/>
          <w:szCs w:val="22"/>
        </w:rPr>
        <w:t xml:space="preserve">jrzyj także </w:t>
      </w:r>
      <w:hyperlink r:id="rId13" w:history="1">
        <w:r w:rsidR="001D2016" w:rsidRPr="001D2016">
          <w:rPr>
            <w:rStyle w:val="Hipercze"/>
            <w:rFonts w:ascii="Trebuchet MS" w:hAnsi="Trebuchet MS"/>
            <w:sz w:val="22"/>
            <w:szCs w:val="22"/>
          </w:rPr>
          <w:t>wyniki badania próbek</w:t>
        </w:r>
      </w:hyperlink>
      <w:r w:rsidRPr="00BF701F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r w:rsidRPr="00BF701F">
        <w:rPr>
          <w:rFonts w:ascii="Trebuchet MS" w:hAnsi="Trebuchet MS"/>
          <w:sz w:val="22"/>
          <w:szCs w:val="22"/>
        </w:rPr>
        <w:t>gdzie znajdziesz informacje na</w:t>
      </w:r>
      <w:r w:rsidRPr="001D2016">
        <w:rPr>
          <w:rFonts w:ascii="Trebuchet MS" w:hAnsi="Trebuchet MS"/>
          <w:sz w:val="22"/>
          <w:szCs w:val="22"/>
        </w:rPr>
        <w:t xml:space="preserve"> temat </w:t>
      </w:r>
      <w:r w:rsidR="00D91796" w:rsidRPr="001D2016">
        <w:rPr>
          <w:rFonts w:ascii="Trebuchet MS" w:hAnsi="Trebuchet MS"/>
          <w:sz w:val="22"/>
          <w:szCs w:val="22"/>
        </w:rPr>
        <w:t xml:space="preserve">wyrobów </w:t>
      </w:r>
      <w:r w:rsidRPr="001D2016">
        <w:rPr>
          <w:rFonts w:ascii="Trebuchet MS" w:hAnsi="Trebuchet MS"/>
          <w:sz w:val="22"/>
          <w:szCs w:val="22"/>
        </w:rPr>
        <w:t xml:space="preserve">zbadanych na zlecenie </w:t>
      </w:r>
      <w:r w:rsidRPr="00BF701F">
        <w:rPr>
          <w:rFonts w:ascii="Trebuchet MS" w:hAnsi="Trebuchet MS"/>
          <w:sz w:val="22"/>
          <w:szCs w:val="22"/>
        </w:rPr>
        <w:t>nadz</w:t>
      </w:r>
      <w:r>
        <w:rPr>
          <w:rFonts w:ascii="Trebuchet MS" w:hAnsi="Trebuchet MS"/>
          <w:sz w:val="22"/>
          <w:szCs w:val="22"/>
        </w:rPr>
        <w:t>oru budowlanego po 1 stycznia 2016 r.</w:t>
      </w:r>
    </w:p>
    <w:p w:rsidR="00FB2200" w:rsidRPr="004E709B" w:rsidRDefault="00FB2200" w:rsidP="00FB220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Kupiłeś wyroby budowlane przez Internet? W ciągu </w:t>
      </w:r>
      <w:r w:rsidRPr="00DE4082">
        <w:rPr>
          <w:rFonts w:ascii="Trebuchet MS" w:hAnsi="Trebuchet MS"/>
          <w:b/>
          <w:sz w:val="22"/>
          <w:szCs w:val="22"/>
        </w:rPr>
        <w:t>14 dni od odebrani</w:t>
      </w:r>
      <w:r>
        <w:rPr>
          <w:rFonts w:ascii="Trebuchet MS" w:hAnsi="Trebuchet MS"/>
          <w:b/>
          <w:sz w:val="22"/>
          <w:szCs w:val="22"/>
        </w:rPr>
        <w:t>a towaru możesz odstąpić od umowy</w:t>
      </w:r>
      <w:r w:rsidRPr="00DE4082">
        <w:rPr>
          <w:rFonts w:ascii="Trebuchet MS" w:hAnsi="Trebuchet MS"/>
          <w:b/>
          <w:sz w:val="22"/>
          <w:szCs w:val="22"/>
        </w:rPr>
        <w:t>.</w:t>
      </w:r>
      <w:r w:rsidRPr="004E709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Jest</w:t>
      </w:r>
      <w:r w:rsidRPr="004E709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ona </w:t>
      </w:r>
      <w:r w:rsidRPr="004E709B">
        <w:rPr>
          <w:rFonts w:ascii="Trebuchet MS" w:hAnsi="Trebuchet MS"/>
          <w:sz w:val="22"/>
          <w:szCs w:val="22"/>
        </w:rPr>
        <w:t xml:space="preserve">wtedy uważana za niezawartą. Pamiętaj, że </w:t>
      </w:r>
      <w:r w:rsidRPr="004E709B">
        <w:rPr>
          <w:rFonts w:ascii="Trebuchet MS" w:hAnsi="Trebuchet MS"/>
          <w:sz w:val="22"/>
          <w:szCs w:val="22"/>
        </w:rPr>
        <w:lastRenderedPageBreak/>
        <w:t>powinieneś na własny koszt dostarczyć zwracany towar do sprzedawcy i możesz też ponieść koszty jego zużycia lub uszkodzenia</w:t>
      </w:r>
      <w:r>
        <w:rPr>
          <w:rFonts w:ascii="Trebuchet MS" w:hAnsi="Trebuchet MS"/>
          <w:sz w:val="22"/>
          <w:szCs w:val="22"/>
        </w:rPr>
        <w:t>.</w:t>
      </w:r>
    </w:p>
    <w:p w:rsidR="00FB2200" w:rsidRPr="004E709B" w:rsidRDefault="00FB2200" w:rsidP="00FB220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Jeśli </w:t>
      </w:r>
      <w:r w:rsidRPr="004E709B">
        <w:rPr>
          <w:rFonts w:ascii="Trebuchet MS" w:hAnsi="Trebuchet MS"/>
          <w:sz w:val="22"/>
          <w:szCs w:val="22"/>
        </w:rPr>
        <w:t>zakupiony przez ciebie</w:t>
      </w:r>
      <w:r>
        <w:rPr>
          <w:rFonts w:ascii="Trebuchet MS" w:hAnsi="Trebuchet MS"/>
          <w:sz w:val="22"/>
          <w:szCs w:val="22"/>
        </w:rPr>
        <w:t xml:space="preserve"> wyrób</w:t>
      </w:r>
      <w:r w:rsidRPr="004E709B">
        <w:rPr>
          <w:rFonts w:ascii="Trebuchet MS" w:hAnsi="Trebuchet MS"/>
          <w:sz w:val="22"/>
          <w:szCs w:val="22"/>
        </w:rPr>
        <w:t xml:space="preserve"> posiada wadę, </w:t>
      </w:r>
      <w:r>
        <w:rPr>
          <w:rFonts w:ascii="Trebuchet MS" w:hAnsi="Trebuchet MS"/>
          <w:b/>
          <w:sz w:val="22"/>
          <w:szCs w:val="22"/>
        </w:rPr>
        <w:t xml:space="preserve">reklamuj go – w ciągu 2 lat od zakupu. </w:t>
      </w:r>
      <w:r>
        <w:rPr>
          <w:rFonts w:ascii="Trebuchet MS" w:hAnsi="Trebuchet MS"/>
          <w:sz w:val="22"/>
          <w:szCs w:val="22"/>
        </w:rPr>
        <w:t>Żądaj</w:t>
      </w:r>
      <w:r w:rsidRPr="004E709B">
        <w:rPr>
          <w:rFonts w:ascii="Trebuchet MS" w:hAnsi="Trebuchet MS"/>
          <w:sz w:val="22"/>
          <w:szCs w:val="22"/>
        </w:rPr>
        <w:t xml:space="preserve"> naprawy, wy</w:t>
      </w:r>
      <w:r>
        <w:rPr>
          <w:rFonts w:ascii="Trebuchet MS" w:hAnsi="Trebuchet MS"/>
          <w:sz w:val="22"/>
          <w:szCs w:val="22"/>
        </w:rPr>
        <w:t>miany, obniżenia ceny lub złóż</w:t>
      </w:r>
      <w:r w:rsidRPr="004E709B">
        <w:rPr>
          <w:rFonts w:ascii="Trebuchet MS" w:hAnsi="Trebuchet MS"/>
          <w:sz w:val="22"/>
          <w:szCs w:val="22"/>
        </w:rPr>
        <w:t xml:space="preserve"> oświadczenie o odstąpieniu od umowy (jeśli wada jest istotna).</w:t>
      </w:r>
    </w:p>
    <w:p w:rsidR="00FB2200" w:rsidRPr="000539F1" w:rsidRDefault="00FB2200" w:rsidP="00FB2200">
      <w:pPr>
        <w:tabs>
          <w:tab w:val="left" w:pos="900"/>
          <w:tab w:val="left" w:pos="1260"/>
          <w:tab w:val="left" w:pos="1440"/>
        </w:tabs>
        <w:spacing w:before="120" w:after="120" w:line="360" w:lineRule="auto"/>
        <w:rPr>
          <w:rFonts w:cs="Tahoma"/>
          <w:color w:val="000000"/>
          <w:szCs w:val="18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  <w:r>
        <w:rPr>
          <w:rFonts w:cs="Tahoma"/>
          <w:color w:val="000000"/>
          <w:szCs w:val="18"/>
        </w:rPr>
        <w:br/>
        <w:t xml:space="preserve">Biuro prasowe UOKiK </w:t>
      </w:r>
      <w:r>
        <w:rPr>
          <w:rFonts w:cs="Tahoma"/>
          <w:color w:val="000000"/>
          <w:szCs w:val="18"/>
        </w:rPr>
        <w:br/>
        <w:t xml:space="preserve">Pl. Powstańców Warszawy 1, 00-950 Warszawa </w:t>
      </w:r>
      <w:r>
        <w:rPr>
          <w:rFonts w:cs="Tahoma"/>
          <w:color w:val="000000"/>
          <w:szCs w:val="18"/>
        </w:rPr>
        <w:br/>
        <w:t xml:space="preserve">Tel </w:t>
      </w:r>
      <w:r w:rsidR="003B1780">
        <w:rPr>
          <w:rFonts w:cs="Tahoma"/>
          <w:color w:val="000000"/>
          <w:szCs w:val="18"/>
        </w:rPr>
        <w:t>695 902 088</w:t>
      </w:r>
      <w:r>
        <w:rPr>
          <w:rFonts w:cs="Tahoma"/>
          <w:color w:val="000000"/>
          <w:szCs w:val="18"/>
        </w:rPr>
        <w:br/>
        <w:t xml:space="preserve">E-mail: </w:t>
      </w:r>
      <w:hyperlink r:id="rId14" w:history="1">
        <w:r w:rsidRPr="000D6361">
          <w:rPr>
            <w:rStyle w:val="Hipercze"/>
            <w:rFonts w:cs="Tahoma"/>
            <w:color w:val="00B0F0"/>
            <w:szCs w:val="18"/>
          </w:rPr>
          <w:t>biuroprasowe@uokik.gov.pl</w:t>
        </w:r>
      </w:hyperlink>
    </w:p>
    <w:p w:rsidR="004636D1" w:rsidRDefault="004636D1"/>
    <w:sectPr w:rsidR="004636D1" w:rsidSect="00FB2200">
      <w:headerReference w:type="default" r:id="rId15"/>
      <w:footerReference w:type="default" r:id="rId16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73" w:rsidRDefault="00A44F73">
      <w:r>
        <w:separator/>
      </w:r>
    </w:p>
  </w:endnote>
  <w:endnote w:type="continuationSeparator" w:id="0">
    <w:p w:rsidR="00A44F73" w:rsidRDefault="00A4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37" w:rsidRDefault="00FB2200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CF904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6C5237" w:rsidRDefault="00585E6F" w:rsidP="004470CD">
    <w:pPr>
      <w:pStyle w:val="Stopka"/>
    </w:pPr>
  </w:p>
  <w:p w:rsidR="006C5237" w:rsidRDefault="00585E6F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73" w:rsidRDefault="00A44F73">
      <w:r>
        <w:separator/>
      </w:r>
    </w:p>
  </w:footnote>
  <w:footnote w:type="continuationSeparator" w:id="0">
    <w:p w:rsidR="00A44F73" w:rsidRDefault="00A4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37" w:rsidRDefault="00FB220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237" w:rsidRDefault="00585E6F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30539"/>
    <w:multiLevelType w:val="hybridMultilevel"/>
    <w:tmpl w:val="1E98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31"/>
    <w:rsid w:val="000355F5"/>
    <w:rsid w:val="001D2016"/>
    <w:rsid w:val="00234DD7"/>
    <w:rsid w:val="003B1780"/>
    <w:rsid w:val="00413650"/>
    <w:rsid w:val="004636D1"/>
    <w:rsid w:val="00585E6F"/>
    <w:rsid w:val="00A44F73"/>
    <w:rsid w:val="00AD7C31"/>
    <w:rsid w:val="00C067FF"/>
    <w:rsid w:val="00CD12BD"/>
    <w:rsid w:val="00D91796"/>
    <w:rsid w:val="00DD4D02"/>
    <w:rsid w:val="00F40428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77B5BD8-5A61-45E3-ADEA-DCB46C10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200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20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B2200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FB220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B2200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Hipercze">
    <w:name w:val="Hyperlink"/>
    <w:rsid w:val="00FB2200"/>
    <w:rPr>
      <w:color w:val="0000FF"/>
      <w:u w:val="single"/>
    </w:rPr>
  </w:style>
  <w:style w:type="character" w:styleId="Pogrubienie">
    <w:name w:val="Strong"/>
    <w:uiPriority w:val="22"/>
    <w:qFormat/>
    <w:rsid w:val="00FB2200"/>
    <w:rPr>
      <w:b/>
      <w:bCs/>
    </w:rPr>
  </w:style>
  <w:style w:type="paragraph" w:styleId="Akapitzlist">
    <w:name w:val="List Paragraph"/>
    <w:basedOn w:val="Normalny"/>
    <w:uiPriority w:val="34"/>
    <w:qFormat/>
    <w:rsid w:val="00FB2200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A1E11E8705F9FFE846A99F4296702050?id=WDU20040920881&amp;type=3" TargetMode="External"/><Relationship Id="rId13" Type="http://schemas.openxmlformats.org/officeDocument/2006/relationships/hyperlink" Target="http://www.gunb.gov.pl/wwb/wwb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ownload?id=WDU19940890414&amp;type=3" TargetMode="External"/><Relationship Id="rId12" Type="http://schemas.openxmlformats.org/officeDocument/2006/relationships/hyperlink" Target="http://www.gunb.gov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nb.gov.pl/punkt_kontaktowy/index_pp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unb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id=1224" TargetMode="External"/><Relationship Id="rId14" Type="http://schemas.openxmlformats.org/officeDocument/2006/relationships/hyperlink" Target="mailto:biuroprasowe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2791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Kwiatkowski</dc:creator>
  <cp:keywords/>
  <dc:description/>
  <cp:lastModifiedBy>Tomasz Kwiatkowski</cp:lastModifiedBy>
  <cp:revision>5</cp:revision>
  <dcterms:created xsi:type="dcterms:W3CDTF">2017-04-28T11:38:00Z</dcterms:created>
  <dcterms:modified xsi:type="dcterms:W3CDTF">2017-06-09T08:32:00Z</dcterms:modified>
</cp:coreProperties>
</file>